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CB9" w:rsidRDefault="00D33CB9" w:rsidP="00835C2B">
      <w:pPr>
        <w:jc w:val="center"/>
        <w:rPr>
          <w:b/>
          <w:lang w:val="uk-UA"/>
        </w:rPr>
      </w:pPr>
      <w:r w:rsidRPr="004624F1">
        <w:rPr>
          <w:b/>
          <w:lang w:val="uk-UA"/>
        </w:rPr>
        <w:t xml:space="preserve">ПОРІВНЯЛЬНА ТАБЛИЦЯ </w:t>
      </w:r>
    </w:p>
    <w:p w:rsidR="003A4259" w:rsidRPr="003A4259" w:rsidRDefault="00835C2B" w:rsidP="003A4259">
      <w:pPr>
        <w:jc w:val="both"/>
        <w:rPr>
          <w:b/>
          <w:lang w:val="uk-UA"/>
        </w:rPr>
      </w:pPr>
      <w:r w:rsidRPr="004624F1">
        <w:rPr>
          <w:b/>
          <w:lang w:val="uk-UA"/>
        </w:rPr>
        <w:t>до проект</w:t>
      </w:r>
      <w:r>
        <w:rPr>
          <w:b/>
          <w:lang w:val="uk-UA"/>
        </w:rPr>
        <w:t>у</w:t>
      </w:r>
      <w:r w:rsidRPr="004624F1">
        <w:rPr>
          <w:b/>
          <w:lang w:val="uk-UA"/>
        </w:rPr>
        <w:t xml:space="preserve"> рішення Н</w:t>
      </w:r>
      <w:r>
        <w:rPr>
          <w:b/>
          <w:lang w:val="uk-UA"/>
        </w:rPr>
        <w:t xml:space="preserve">іжинської міської ради </w:t>
      </w:r>
      <w:r w:rsidR="003A4259">
        <w:rPr>
          <w:b/>
          <w:lang w:val="uk-UA"/>
        </w:rPr>
        <w:t>«</w:t>
      </w:r>
      <w:r w:rsidR="003A4259" w:rsidRPr="003A4259">
        <w:rPr>
          <w:b/>
          <w:lang w:val="uk-UA"/>
        </w:rPr>
        <w:t>Про внесення змін до Єдиного державного</w:t>
      </w:r>
    </w:p>
    <w:p w:rsidR="003A4259" w:rsidRPr="003A4259" w:rsidRDefault="003A4259" w:rsidP="003A4259">
      <w:pPr>
        <w:jc w:val="both"/>
        <w:rPr>
          <w:b/>
          <w:lang w:val="uk-UA"/>
        </w:rPr>
      </w:pPr>
      <w:r w:rsidRPr="003A4259">
        <w:rPr>
          <w:b/>
          <w:lang w:val="uk-UA"/>
        </w:rPr>
        <w:t>реєстру  юридичних осіб, фізичних осіб-підприємців та громадських формувань, внесення</w:t>
      </w:r>
      <w:r>
        <w:rPr>
          <w:b/>
          <w:lang w:val="uk-UA"/>
        </w:rPr>
        <w:t xml:space="preserve"> </w:t>
      </w:r>
      <w:r w:rsidRPr="003A4259">
        <w:rPr>
          <w:b/>
          <w:lang w:val="uk-UA"/>
        </w:rPr>
        <w:t>змін до Статуту комунального підприємства</w:t>
      </w:r>
      <w:r>
        <w:rPr>
          <w:b/>
          <w:lang w:val="uk-UA"/>
        </w:rPr>
        <w:t xml:space="preserve"> </w:t>
      </w:r>
      <w:r w:rsidRPr="003A4259">
        <w:rPr>
          <w:b/>
          <w:lang w:val="uk-UA"/>
        </w:rPr>
        <w:t>«Виробниче управління комунального господарства»</w:t>
      </w:r>
      <w:r>
        <w:rPr>
          <w:b/>
          <w:lang w:val="uk-UA"/>
        </w:rPr>
        <w:t xml:space="preserve"> </w:t>
      </w:r>
      <w:r w:rsidRPr="003A4259">
        <w:rPr>
          <w:b/>
          <w:lang w:val="uk-UA"/>
        </w:rPr>
        <w:t>та затвердження його в новій редакції</w:t>
      </w:r>
      <w:r>
        <w:rPr>
          <w:b/>
          <w:lang w:val="uk-UA"/>
        </w:rPr>
        <w:t>»</w:t>
      </w:r>
    </w:p>
    <w:p w:rsidR="00835C2B" w:rsidRDefault="00835C2B" w:rsidP="00835C2B">
      <w:pPr>
        <w:jc w:val="center"/>
        <w:rPr>
          <w:b/>
          <w:lang w:val="az-Cyrl-AZ"/>
        </w:rPr>
      </w:pPr>
    </w:p>
    <w:tbl>
      <w:tblPr>
        <w:tblStyle w:val="a3"/>
        <w:tblW w:w="9794" w:type="dxa"/>
        <w:tblLook w:val="04A0"/>
      </w:tblPr>
      <w:tblGrid>
        <w:gridCol w:w="4896"/>
        <w:gridCol w:w="4898"/>
      </w:tblGrid>
      <w:tr w:rsidR="00835C2B" w:rsidRPr="0077518F" w:rsidTr="009B22E8">
        <w:trPr>
          <w:trHeight w:val="1088"/>
        </w:trPr>
        <w:tc>
          <w:tcPr>
            <w:tcW w:w="4896" w:type="dxa"/>
          </w:tcPr>
          <w:p w:rsidR="00835C2B" w:rsidRDefault="00835C2B" w:rsidP="002B65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Чинна редакція Статуту</w:t>
            </w:r>
            <w:r w:rsidR="00B73539">
              <w:rPr>
                <w:b/>
                <w:lang w:val="uk-UA"/>
              </w:rPr>
              <w:t xml:space="preserve"> КП «ВУКГ»</w:t>
            </w:r>
            <w:r>
              <w:rPr>
                <w:b/>
                <w:lang w:val="uk-UA"/>
              </w:rPr>
              <w:t xml:space="preserve">, затвердженого рішенням Ніжинської міської ради </w:t>
            </w:r>
            <w:r w:rsidR="00B73539">
              <w:rPr>
                <w:b/>
                <w:lang w:val="uk-UA"/>
              </w:rPr>
              <w:t xml:space="preserve">Чернігівської області </w:t>
            </w:r>
            <w:r w:rsidR="00B73539">
              <w:rPr>
                <w:b/>
                <w:lang w:val="az-Cyrl-AZ"/>
              </w:rPr>
              <w:t xml:space="preserve">VII скликання </w:t>
            </w:r>
            <w:r>
              <w:rPr>
                <w:b/>
                <w:lang w:val="uk-UA"/>
              </w:rPr>
              <w:t xml:space="preserve">від </w:t>
            </w:r>
            <w:r w:rsidR="00F33157">
              <w:rPr>
                <w:b/>
                <w:lang w:val="uk-UA"/>
              </w:rPr>
              <w:t>26 грудня 2018</w:t>
            </w:r>
            <w:r w:rsidR="007C2989">
              <w:rPr>
                <w:b/>
                <w:lang w:val="uk-UA"/>
              </w:rPr>
              <w:t xml:space="preserve"> р. </w:t>
            </w:r>
            <w:r w:rsidR="00B73539">
              <w:rPr>
                <w:b/>
                <w:lang w:val="uk-UA"/>
              </w:rPr>
              <w:t xml:space="preserve">№ </w:t>
            </w:r>
            <w:r w:rsidR="00F33157">
              <w:rPr>
                <w:b/>
                <w:lang w:val="uk-UA"/>
              </w:rPr>
              <w:t>2-4</w:t>
            </w:r>
            <w:r w:rsidR="002B65CB">
              <w:rPr>
                <w:b/>
                <w:lang w:val="uk-UA"/>
              </w:rPr>
              <w:t>8</w:t>
            </w:r>
            <w:r w:rsidR="00F33157">
              <w:rPr>
                <w:b/>
                <w:lang w:val="uk-UA"/>
              </w:rPr>
              <w:t>/2018</w:t>
            </w:r>
          </w:p>
        </w:tc>
        <w:tc>
          <w:tcPr>
            <w:tcW w:w="4898" w:type="dxa"/>
          </w:tcPr>
          <w:p w:rsidR="00835C2B" w:rsidRDefault="00835C2B" w:rsidP="00F3315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Проект змін до Статуту КП «ВУКГ»</w:t>
            </w:r>
            <w:r w:rsidR="00061326">
              <w:rPr>
                <w:b/>
                <w:lang w:val="uk-UA"/>
              </w:rPr>
              <w:t xml:space="preserve">, затвердженого рішенням Ніжинської міської ради Чернігівської області </w:t>
            </w:r>
            <w:r w:rsidR="00061326">
              <w:rPr>
                <w:b/>
                <w:lang w:val="az-Cyrl-AZ"/>
              </w:rPr>
              <w:t xml:space="preserve">VII скликання </w:t>
            </w:r>
            <w:r w:rsidR="00061326">
              <w:rPr>
                <w:b/>
                <w:lang w:val="uk-UA"/>
              </w:rPr>
              <w:t>від</w:t>
            </w:r>
            <w:r w:rsidR="00F33157">
              <w:rPr>
                <w:b/>
                <w:lang w:val="uk-UA"/>
              </w:rPr>
              <w:t xml:space="preserve"> 26</w:t>
            </w:r>
            <w:r w:rsidR="00061326">
              <w:rPr>
                <w:b/>
                <w:lang w:val="uk-UA"/>
              </w:rPr>
              <w:t xml:space="preserve"> грудня 201</w:t>
            </w:r>
            <w:r w:rsidR="00F33157">
              <w:rPr>
                <w:b/>
                <w:lang w:val="uk-UA"/>
              </w:rPr>
              <w:t>8</w:t>
            </w:r>
            <w:r w:rsidR="00061326">
              <w:rPr>
                <w:b/>
                <w:lang w:val="uk-UA"/>
              </w:rPr>
              <w:t xml:space="preserve"> р. № </w:t>
            </w:r>
            <w:r w:rsidR="002B65CB">
              <w:rPr>
                <w:b/>
                <w:lang w:val="uk-UA"/>
              </w:rPr>
              <w:t>2-48</w:t>
            </w:r>
            <w:r w:rsidR="00F33157">
              <w:rPr>
                <w:b/>
                <w:lang w:val="uk-UA"/>
              </w:rPr>
              <w:t>/2018</w:t>
            </w:r>
          </w:p>
        </w:tc>
      </w:tr>
      <w:tr w:rsidR="00A13451" w:rsidRPr="009164BB" w:rsidTr="009B22E8">
        <w:trPr>
          <w:trHeight w:val="1640"/>
        </w:trPr>
        <w:tc>
          <w:tcPr>
            <w:tcW w:w="4896" w:type="dxa"/>
          </w:tcPr>
          <w:p w:rsidR="002D4DF0" w:rsidRPr="0064318F" w:rsidRDefault="00A13451" w:rsidP="002D4DF0">
            <w:pPr>
              <w:tabs>
                <w:tab w:val="left" w:pos="180"/>
                <w:tab w:val="left" w:pos="851"/>
              </w:tabs>
              <w:autoSpaceDE w:val="0"/>
              <w:autoSpaceDN w:val="0"/>
              <w:adjustRightInd w:val="0"/>
              <w:rPr>
                <w:color w:val="FF0000"/>
                <w:szCs w:val="26"/>
                <w:lang w:val="uk-UA"/>
              </w:rPr>
            </w:pPr>
            <w:r w:rsidRPr="0064318F">
              <w:rPr>
                <w:lang w:val="uk-UA"/>
              </w:rPr>
              <w:t>П.</w:t>
            </w:r>
            <w:r w:rsidR="002D4DF0" w:rsidRPr="0064318F">
              <w:rPr>
                <w:lang w:val="uk-UA"/>
              </w:rPr>
              <w:t xml:space="preserve"> 5.7.</w:t>
            </w:r>
            <w:r w:rsidRPr="0064318F">
              <w:rPr>
                <w:lang w:val="uk-UA"/>
              </w:rPr>
              <w:t xml:space="preserve"> </w:t>
            </w:r>
            <w:r w:rsidR="002D4DF0" w:rsidRPr="0064318F">
              <w:rPr>
                <w:szCs w:val="26"/>
                <w:lang w:val="uk-UA"/>
              </w:rPr>
              <w:t xml:space="preserve">Начальник Підприємства самостійно укладає господарські договори на суму, що не перевищує </w:t>
            </w:r>
            <w:r w:rsidR="002D4DF0" w:rsidRPr="0064318F">
              <w:rPr>
                <w:strike/>
                <w:szCs w:val="26"/>
                <w:lang w:val="uk-UA"/>
              </w:rPr>
              <w:t xml:space="preserve">300 тис. грн. </w:t>
            </w:r>
            <w:r w:rsidR="002D4DF0" w:rsidRPr="0064318F">
              <w:rPr>
                <w:szCs w:val="26"/>
                <w:lang w:val="uk-UA"/>
              </w:rPr>
              <w:t xml:space="preserve">Укладання господарських договорів на суму,що перевищує </w:t>
            </w:r>
            <w:r w:rsidR="002D4DF0" w:rsidRPr="0064318F">
              <w:rPr>
                <w:strike/>
                <w:szCs w:val="26"/>
                <w:lang w:val="uk-UA"/>
              </w:rPr>
              <w:t xml:space="preserve">300 тис. грн. </w:t>
            </w:r>
            <w:r w:rsidR="002D4DF0" w:rsidRPr="0064318F">
              <w:rPr>
                <w:szCs w:val="26"/>
                <w:lang w:val="uk-UA"/>
              </w:rPr>
              <w:t>здійснюється після погодження з Засновником Підприємства.</w:t>
            </w:r>
          </w:p>
          <w:p w:rsidR="00A13451" w:rsidRPr="0064318F" w:rsidRDefault="00A13451" w:rsidP="009164BB">
            <w:pPr>
              <w:rPr>
                <w:lang w:val="uk-UA"/>
              </w:rPr>
            </w:pPr>
          </w:p>
        </w:tc>
        <w:tc>
          <w:tcPr>
            <w:tcW w:w="4898" w:type="dxa"/>
          </w:tcPr>
          <w:p w:rsidR="002D4DF0" w:rsidRPr="0064318F" w:rsidRDefault="002D4DF0" w:rsidP="002D4DF0">
            <w:pPr>
              <w:tabs>
                <w:tab w:val="left" w:pos="180"/>
                <w:tab w:val="left" w:pos="851"/>
              </w:tabs>
              <w:autoSpaceDE w:val="0"/>
              <w:autoSpaceDN w:val="0"/>
              <w:adjustRightInd w:val="0"/>
              <w:rPr>
                <w:color w:val="FF0000"/>
                <w:szCs w:val="26"/>
                <w:lang w:val="uk-UA"/>
              </w:rPr>
            </w:pPr>
            <w:r w:rsidRPr="0064318F">
              <w:rPr>
                <w:lang w:val="uk-UA"/>
              </w:rPr>
              <w:t xml:space="preserve">П. 5.7. </w:t>
            </w:r>
            <w:r w:rsidRPr="0064318F">
              <w:rPr>
                <w:szCs w:val="26"/>
                <w:lang w:val="uk-UA"/>
              </w:rPr>
              <w:t>Начальник Підприємства самостійно укладає господарські договори на суму, що не перевищує 700 тис. грн. Укладання господарських договорів на суму,що перевищує 700 тис. грн. здійснюється після погодження з Засновником Підприємства.</w:t>
            </w:r>
          </w:p>
          <w:p w:rsidR="00A13451" w:rsidRPr="0064318F" w:rsidRDefault="00A13451" w:rsidP="002B7742">
            <w:pPr>
              <w:rPr>
                <w:lang w:val="uk-UA"/>
              </w:rPr>
            </w:pPr>
          </w:p>
        </w:tc>
      </w:tr>
      <w:tr w:rsidR="003A4259" w:rsidRPr="003A4259" w:rsidTr="009B22E8">
        <w:trPr>
          <w:trHeight w:val="1640"/>
        </w:trPr>
        <w:tc>
          <w:tcPr>
            <w:tcW w:w="4896" w:type="dxa"/>
          </w:tcPr>
          <w:p w:rsidR="003A4259" w:rsidRPr="0064318F" w:rsidRDefault="003A4259" w:rsidP="00DB7B7E">
            <w:pPr>
              <w:tabs>
                <w:tab w:val="left" w:pos="180"/>
                <w:tab w:val="left" w:pos="851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3A4259">
              <w:rPr>
                <w:b/>
                <w:lang w:val="uk-UA"/>
              </w:rPr>
              <w:t>Основний вид діяльності КП «ВУКГ»</w:t>
            </w:r>
            <w:r w:rsidR="00DB7B7E">
              <w:rPr>
                <w:b/>
                <w:lang w:val="uk-UA"/>
              </w:rPr>
              <w:t>, який включено до</w:t>
            </w:r>
            <w:r w:rsidRPr="003A4259">
              <w:rPr>
                <w:b/>
                <w:lang w:val="uk-UA"/>
              </w:rPr>
              <w:t xml:space="preserve"> відомостей</w:t>
            </w:r>
            <w:r>
              <w:rPr>
                <w:lang w:val="uk-UA"/>
              </w:rPr>
              <w:t xml:space="preserve"> </w:t>
            </w:r>
            <w:r w:rsidRPr="003A4259">
              <w:rPr>
                <w:b/>
                <w:lang w:val="uk-UA"/>
              </w:rPr>
              <w:t>Єдиного державного</w:t>
            </w:r>
            <w:r>
              <w:rPr>
                <w:b/>
                <w:lang w:val="uk-UA"/>
              </w:rPr>
              <w:t xml:space="preserve"> </w:t>
            </w:r>
            <w:r w:rsidRPr="003A4259">
              <w:rPr>
                <w:b/>
                <w:lang w:val="uk-UA"/>
              </w:rPr>
              <w:t>реєстру  юридичних осіб, фізичних осіб-підприємців та громадських формувань</w:t>
            </w:r>
            <w:r w:rsidR="002C7FDC">
              <w:rPr>
                <w:b/>
                <w:lang w:val="uk-UA"/>
              </w:rPr>
              <w:t xml:space="preserve"> (діючий)</w:t>
            </w:r>
          </w:p>
        </w:tc>
        <w:tc>
          <w:tcPr>
            <w:tcW w:w="4898" w:type="dxa"/>
          </w:tcPr>
          <w:p w:rsidR="003A4259" w:rsidRPr="003A4259" w:rsidRDefault="00DB7B7E" w:rsidP="00DB7B7E">
            <w:pPr>
              <w:tabs>
                <w:tab w:val="left" w:pos="180"/>
                <w:tab w:val="left" w:pos="851"/>
              </w:tabs>
              <w:autoSpaceDE w:val="0"/>
              <w:autoSpaceDN w:val="0"/>
              <w:adjustRightIn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Проект змін до відомостей про основний вид </w:t>
            </w:r>
            <w:r w:rsidR="003A4259" w:rsidRPr="003A4259">
              <w:rPr>
                <w:b/>
                <w:lang w:val="uk-UA"/>
              </w:rPr>
              <w:t>діяльності КП «ВУКГ»</w:t>
            </w:r>
            <w:r>
              <w:rPr>
                <w:b/>
                <w:lang w:val="uk-UA"/>
              </w:rPr>
              <w:t xml:space="preserve">, який пропонується включити до </w:t>
            </w:r>
            <w:r w:rsidR="003A4259" w:rsidRPr="003A4259">
              <w:rPr>
                <w:b/>
                <w:lang w:val="uk-UA"/>
              </w:rPr>
              <w:t>Єдино</w:t>
            </w:r>
            <w:r>
              <w:rPr>
                <w:b/>
                <w:lang w:val="uk-UA"/>
              </w:rPr>
              <w:t>го</w:t>
            </w:r>
            <w:r w:rsidR="003A4259" w:rsidRPr="003A4259">
              <w:rPr>
                <w:b/>
                <w:lang w:val="uk-UA"/>
              </w:rPr>
              <w:t xml:space="preserve"> державно</w:t>
            </w:r>
            <w:r>
              <w:rPr>
                <w:b/>
                <w:lang w:val="uk-UA"/>
              </w:rPr>
              <w:t>го</w:t>
            </w:r>
            <w:r w:rsidR="003A4259">
              <w:rPr>
                <w:b/>
                <w:lang w:val="uk-UA"/>
              </w:rPr>
              <w:t xml:space="preserve"> </w:t>
            </w:r>
            <w:r w:rsidR="003A4259" w:rsidRPr="003A4259">
              <w:rPr>
                <w:b/>
                <w:lang w:val="uk-UA"/>
              </w:rPr>
              <w:t>реєстр</w:t>
            </w:r>
            <w:r>
              <w:rPr>
                <w:b/>
                <w:lang w:val="uk-UA"/>
              </w:rPr>
              <w:t>у</w:t>
            </w:r>
            <w:r w:rsidR="003A4259" w:rsidRPr="003A4259">
              <w:rPr>
                <w:b/>
                <w:lang w:val="uk-UA"/>
              </w:rPr>
              <w:t xml:space="preserve">  юридичних осіб, фізичних осіб-підприємців та громадських формувань</w:t>
            </w:r>
          </w:p>
        </w:tc>
      </w:tr>
      <w:tr w:rsidR="003A4259" w:rsidRPr="003A4259" w:rsidTr="0080026B">
        <w:trPr>
          <w:trHeight w:val="541"/>
        </w:trPr>
        <w:tc>
          <w:tcPr>
            <w:tcW w:w="4896" w:type="dxa"/>
          </w:tcPr>
          <w:p w:rsidR="003A4259" w:rsidRPr="00FA6FDB" w:rsidRDefault="00DB7B7E" w:rsidP="002D4DF0">
            <w:pPr>
              <w:tabs>
                <w:tab w:val="left" w:pos="180"/>
                <w:tab w:val="left" w:pos="851"/>
              </w:tabs>
              <w:autoSpaceDE w:val="0"/>
              <w:autoSpaceDN w:val="0"/>
              <w:adjustRightInd w:val="0"/>
              <w:rPr>
                <w:strike/>
                <w:lang w:val="uk-UA"/>
              </w:rPr>
            </w:pPr>
            <w:r w:rsidRPr="00FA6FDB">
              <w:rPr>
                <w:strike/>
                <w:lang w:val="uk-UA"/>
              </w:rPr>
              <w:t>38.11 Збирання безпечних відходів</w:t>
            </w:r>
          </w:p>
        </w:tc>
        <w:tc>
          <w:tcPr>
            <w:tcW w:w="4898" w:type="dxa"/>
          </w:tcPr>
          <w:p w:rsidR="003A4259" w:rsidRPr="0064318F" w:rsidRDefault="003A4259" w:rsidP="002D4DF0">
            <w:pPr>
              <w:tabs>
                <w:tab w:val="left" w:pos="180"/>
                <w:tab w:val="left" w:pos="851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38.21. </w:t>
            </w:r>
            <w:r w:rsidRPr="003A4259">
              <w:rPr>
                <w:lang w:val="uk-UA"/>
              </w:rPr>
              <w:t>Оброблення та видалення безпечних відходів</w:t>
            </w:r>
          </w:p>
        </w:tc>
      </w:tr>
    </w:tbl>
    <w:p w:rsidR="007C2989" w:rsidRDefault="007C2989" w:rsidP="00D7349F">
      <w:pPr>
        <w:rPr>
          <w:b/>
          <w:i/>
          <w:lang w:val="uk-UA"/>
        </w:rPr>
      </w:pPr>
    </w:p>
    <w:p w:rsidR="0080026B" w:rsidRDefault="0080026B" w:rsidP="00D7349F">
      <w:pPr>
        <w:rPr>
          <w:b/>
          <w:i/>
          <w:lang w:val="uk-UA"/>
        </w:rPr>
      </w:pPr>
      <w:r>
        <w:rPr>
          <w:b/>
          <w:i/>
          <w:lang w:val="uk-UA"/>
        </w:rPr>
        <w:t>Примітки</w:t>
      </w:r>
    </w:p>
    <w:p w:rsidR="0080026B" w:rsidRDefault="0080026B" w:rsidP="0080026B">
      <w:pPr>
        <w:pStyle w:val="a6"/>
        <w:numPr>
          <w:ilvl w:val="0"/>
          <w:numId w:val="3"/>
        </w:numPr>
        <w:ind w:left="0" w:firstLine="360"/>
        <w:jc w:val="both"/>
        <w:rPr>
          <w:lang w:val="uk-UA"/>
        </w:rPr>
      </w:pPr>
      <w:r w:rsidRPr="0080026B">
        <w:rPr>
          <w:lang w:val="uk-UA"/>
        </w:rPr>
        <w:t xml:space="preserve">Вид економічної діяльності 38.11 Збирання безпечних відходів залишиться в Єдиному </w:t>
      </w:r>
      <w:r w:rsidRPr="0080026B">
        <w:rPr>
          <w:szCs w:val="22"/>
          <w:lang w:val="uk-UA"/>
        </w:rPr>
        <w:t>державному</w:t>
      </w:r>
      <w:r w:rsidRPr="0080026B">
        <w:rPr>
          <w:lang w:val="uk-UA"/>
        </w:rPr>
        <w:t xml:space="preserve"> реєстрі  юридичних осіб, фізичних осіб-підприємців та громадських формувань як допоміжний.</w:t>
      </w:r>
    </w:p>
    <w:p w:rsidR="0080026B" w:rsidRPr="0080026B" w:rsidRDefault="0080026B" w:rsidP="0080026B">
      <w:pPr>
        <w:pStyle w:val="a6"/>
        <w:numPr>
          <w:ilvl w:val="0"/>
          <w:numId w:val="3"/>
        </w:numPr>
        <w:ind w:left="0" w:firstLine="360"/>
        <w:jc w:val="both"/>
        <w:rPr>
          <w:lang w:val="uk-UA"/>
        </w:rPr>
      </w:pPr>
      <w:r w:rsidRPr="0080026B">
        <w:rPr>
          <w:lang w:val="uk-UA"/>
        </w:rPr>
        <w:t xml:space="preserve">Вид економічної діяльності 38.21 Оброблення та видалення безпечних відходів буде </w:t>
      </w:r>
      <w:bookmarkStart w:id="0" w:name="_GoBack"/>
      <w:bookmarkEnd w:id="0"/>
      <w:r w:rsidRPr="0080026B">
        <w:rPr>
          <w:lang w:val="uk-UA"/>
        </w:rPr>
        <w:t xml:space="preserve">визначено як основний для КП «ВУКГ» в Єдиному </w:t>
      </w:r>
      <w:r w:rsidRPr="0080026B">
        <w:rPr>
          <w:szCs w:val="22"/>
          <w:lang w:val="uk-UA"/>
        </w:rPr>
        <w:t>державному</w:t>
      </w:r>
      <w:r w:rsidRPr="0080026B">
        <w:rPr>
          <w:lang w:val="uk-UA"/>
        </w:rPr>
        <w:t xml:space="preserve"> реєстрі  юридичних осіб, фізичних осіб-підприємців та громадських формувань. (Встановити даний вид діяльності для КП «ВУКГ» як основний доцільно в зв’язку з тим, що на обслуговуванні підприємства знаходиться міський полігон ТПВ </w:t>
      </w:r>
      <w:r w:rsidRPr="0080026B">
        <w:rPr>
          <w:lang w:val="en-US"/>
        </w:rPr>
        <w:t>IV</w:t>
      </w:r>
      <w:r w:rsidRPr="0080026B">
        <w:rPr>
          <w:lang w:val="uk-UA"/>
        </w:rPr>
        <w:t xml:space="preserve"> групи безпеки, оскільки КВЕД 38.21 включає  експлуатацію полігонів для захоронення безпечних відходів та </w:t>
      </w:r>
      <w:r>
        <w:rPr>
          <w:lang w:val="uk-UA"/>
        </w:rPr>
        <w:t>о</w:t>
      </w:r>
      <w:r w:rsidRPr="0080026B">
        <w:rPr>
          <w:lang w:val="uk-UA"/>
        </w:rPr>
        <w:t>броблення органічних відходів для їх подальшої утилізації</w:t>
      </w:r>
      <w:r>
        <w:rPr>
          <w:lang w:val="uk-UA"/>
        </w:rPr>
        <w:t>.</w:t>
      </w:r>
    </w:p>
    <w:p w:rsidR="0080026B" w:rsidRDefault="0080026B" w:rsidP="0080026B">
      <w:pPr>
        <w:pStyle w:val="a6"/>
        <w:jc w:val="both"/>
        <w:rPr>
          <w:lang w:val="uk-UA"/>
        </w:rPr>
      </w:pPr>
    </w:p>
    <w:sectPr w:rsidR="0080026B" w:rsidSect="009B22E8">
      <w:pgSz w:w="11906" w:h="16838"/>
      <w:pgMar w:top="1134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C79F8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12032F44"/>
    <w:multiLevelType w:val="multilevel"/>
    <w:tmpl w:val="E0F836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864A8B"/>
    <w:multiLevelType w:val="hybridMultilevel"/>
    <w:tmpl w:val="B9928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602C"/>
    <w:rsid w:val="0004602C"/>
    <w:rsid w:val="00050BA0"/>
    <w:rsid w:val="00061326"/>
    <w:rsid w:val="000E2C2B"/>
    <w:rsid w:val="00121C34"/>
    <w:rsid w:val="0013235C"/>
    <w:rsid w:val="00180D15"/>
    <w:rsid w:val="00196392"/>
    <w:rsid w:val="001F1822"/>
    <w:rsid w:val="00267A6C"/>
    <w:rsid w:val="002A6547"/>
    <w:rsid w:val="002B65CB"/>
    <w:rsid w:val="002B7742"/>
    <w:rsid w:val="002C7FDC"/>
    <w:rsid w:val="002D4DF0"/>
    <w:rsid w:val="00335B86"/>
    <w:rsid w:val="003A4259"/>
    <w:rsid w:val="00631FC7"/>
    <w:rsid w:val="0064318F"/>
    <w:rsid w:val="00670C77"/>
    <w:rsid w:val="0068720E"/>
    <w:rsid w:val="0077518F"/>
    <w:rsid w:val="007C2989"/>
    <w:rsid w:val="007C437A"/>
    <w:rsid w:val="0080026B"/>
    <w:rsid w:val="00835C2B"/>
    <w:rsid w:val="00884B4B"/>
    <w:rsid w:val="00886C8B"/>
    <w:rsid w:val="009164BB"/>
    <w:rsid w:val="00980A87"/>
    <w:rsid w:val="009B22E8"/>
    <w:rsid w:val="00A13451"/>
    <w:rsid w:val="00A52163"/>
    <w:rsid w:val="00B73539"/>
    <w:rsid w:val="00C40C8B"/>
    <w:rsid w:val="00D15C09"/>
    <w:rsid w:val="00D33CB9"/>
    <w:rsid w:val="00D7349F"/>
    <w:rsid w:val="00DB7B7E"/>
    <w:rsid w:val="00E41BB6"/>
    <w:rsid w:val="00E451C7"/>
    <w:rsid w:val="00E56EC2"/>
    <w:rsid w:val="00EB5E56"/>
    <w:rsid w:val="00ED6AC5"/>
    <w:rsid w:val="00F33157"/>
    <w:rsid w:val="00F51DB5"/>
    <w:rsid w:val="00F5743E"/>
    <w:rsid w:val="00FA6FDB"/>
    <w:rsid w:val="00FE5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C2B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835C2B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39"/>
    <w:rsid w:val="00835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2C2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2C2B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F331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</dc:creator>
  <cp:keywords/>
  <dc:description/>
  <cp:lastModifiedBy>Admin</cp:lastModifiedBy>
  <cp:revision>29</cp:revision>
  <cp:lastPrinted>2019-01-09T12:24:00Z</cp:lastPrinted>
  <dcterms:created xsi:type="dcterms:W3CDTF">2017-08-24T06:43:00Z</dcterms:created>
  <dcterms:modified xsi:type="dcterms:W3CDTF">2019-01-10T08:53:00Z</dcterms:modified>
</cp:coreProperties>
</file>